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5EF02" w14:textId="59E8C131" w:rsidR="00737B4C" w:rsidRPr="00511735" w:rsidRDefault="00DD662B" w:rsidP="00F30A93">
      <w:pPr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511735">
        <w:rPr>
          <w:rFonts w:ascii="Arial" w:hAnsi="Arial" w:cs="Arial"/>
          <w:b/>
          <w:color w:val="4472C4" w:themeColor="accent1"/>
          <w:sz w:val="28"/>
          <w:szCs w:val="28"/>
        </w:rPr>
        <w:t xml:space="preserve">Rhetorical </w:t>
      </w:r>
      <w:r w:rsidR="00D8508F">
        <w:rPr>
          <w:rFonts w:ascii="Arial" w:hAnsi="Arial" w:cs="Arial"/>
          <w:b/>
          <w:color w:val="4472C4" w:themeColor="accent1"/>
          <w:sz w:val="28"/>
          <w:szCs w:val="28"/>
        </w:rPr>
        <w:t>Techniques</w:t>
      </w:r>
      <w:r w:rsidR="00F05F1C">
        <w:rPr>
          <w:rFonts w:ascii="Arial" w:hAnsi="Arial" w:cs="Arial"/>
          <w:b/>
          <w:color w:val="4472C4" w:themeColor="accent1"/>
          <w:sz w:val="28"/>
          <w:szCs w:val="28"/>
        </w:rPr>
        <w:t xml:space="preserve"> and Terms</w:t>
      </w:r>
      <w:r w:rsidRPr="00511735">
        <w:rPr>
          <w:rFonts w:ascii="Arial" w:hAnsi="Arial" w:cs="Arial"/>
          <w:b/>
          <w:color w:val="4472C4" w:themeColor="accent1"/>
          <w:sz w:val="28"/>
          <w:szCs w:val="28"/>
        </w:rPr>
        <w:t xml:space="preserve"> </w:t>
      </w:r>
      <w:r w:rsidR="00737B4C" w:rsidRPr="00511735">
        <w:rPr>
          <w:rFonts w:ascii="Arial" w:hAnsi="Arial" w:cs="Arial"/>
          <w:b/>
          <w:color w:val="4472C4" w:themeColor="accent1"/>
          <w:sz w:val="28"/>
          <w:szCs w:val="28"/>
        </w:rPr>
        <w:t>Used for Effective Speeches</w:t>
      </w:r>
    </w:p>
    <w:p w14:paraId="2FF52ED1" w14:textId="0FA57AC9" w:rsidR="00737B4C" w:rsidRDefault="00737B4C" w:rsidP="00737B4C">
      <w:pPr>
        <w:rPr>
          <w:rFonts w:ascii="Arial" w:hAnsi="Arial" w:cs="Arial"/>
          <w:b/>
          <w:color w:val="ED7D31" w:themeColor="accent2"/>
          <w:sz w:val="24"/>
          <w:szCs w:val="24"/>
        </w:rPr>
      </w:pPr>
      <w:r w:rsidRPr="00D13574">
        <w:rPr>
          <w:rFonts w:ascii="Arial" w:hAnsi="Arial" w:cs="Arial"/>
          <w:b/>
          <w:color w:val="ED7D31" w:themeColor="accent2"/>
          <w:sz w:val="24"/>
          <w:szCs w:val="24"/>
        </w:rPr>
        <w:t>Persuas</w:t>
      </w:r>
      <w:r w:rsidR="00372717">
        <w:rPr>
          <w:rFonts w:ascii="Arial" w:hAnsi="Arial" w:cs="Arial"/>
          <w:b/>
          <w:color w:val="ED7D31" w:themeColor="accent2"/>
          <w:sz w:val="24"/>
          <w:szCs w:val="24"/>
        </w:rPr>
        <w:t>ive Appeals</w:t>
      </w:r>
      <w:r w:rsidR="009B3812">
        <w:rPr>
          <w:rFonts w:ascii="Arial" w:hAnsi="Arial" w:cs="Arial"/>
          <w:b/>
          <w:color w:val="ED7D31" w:themeColor="accent2"/>
          <w:sz w:val="24"/>
          <w:szCs w:val="24"/>
        </w:rPr>
        <w:t xml:space="preserve"> </w:t>
      </w:r>
    </w:p>
    <w:p w14:paraId="1BBD6714" w14:textId="6327D346" w:rsidR="00A46ED5" w:rsidRPr="00A46ED5" w:rsidRDefault="00CA0D40" w:rsidP="00737B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Rhetors use persuasive appeals such as </w:t>
      </w:r>
      <w:r w:rsidRPr="008B6D84">
        <w:rPr>
          <w:rFonts w:ascii="Arial" w:hAnsi="Arial" w:cs="Arial"/>
          <w:b/>
          <w:color w:val="FF0000"/>
          <w:sz w:val="24"/>
          <w:szCs w:val="24"/>
        </w:rPr>
        <w:t>Logos, Pathos, and Ethos</w:t>
      </w:r>
      <w:r>
        <w:rPr>
          <w:rFonts w:ascii="Arial" w:hAnsi="Arial" w:cs="Arial"/>
          <w:bCs/>
          <w:sz w:val="24"/>
          <w:szCs w:val="24"/>
        </w:rPr>
        <w:t xml:space="preserve"> to convince the audience of their point. </w:t>
      </w:r>
    </w:p>
    <w:p w14:paraId="2E195127" w14:textId="465EADEF" w:rsidR="00DD662B" w:rsidRPr="00202142" w:rsidRDefault="00DD662B" w:rsidP="00737B4C">
      <w:pPr>
        <w:rPr>
          <w:rFonts w:ascii="Arial" w:hAnsi="Arial" w:cs="Arial"/>
          <w:bCs/>
          <w:sz w:val="24"/>
          <w:szCs w:val="24"/>
        </w:rPr>
      </w:pPr>
      <w:r w:rsidRPr="007C64B1">
        <w:rPr>
          <w:rFonts w:ascii="Arial" w:hAnsi="Arial" w:cs="Arial"/>
          <w:b/>
          <w:color w:val="FF0000"/>
          <w:sz w:val="24"/>
          <w:szCs w:val="24"/>
        </w:rPr>
        <w:t>Logos: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2142" w:rsidRPr="00202142">
        <w:rPr>
          <w:rFonts w:ascii="Arial" w:hAnsi="Arial" w:cs="Arial"/>
          <w:bCs/>
          <w:sz w:val="24"/>
          <w:szCs w:val="24"/>
        </w:rPr>
        <w:t xml:space="preserve">The </w:t>
      </w:r>
      <w:r w:rsidR="00202142">
        <w:rPr>
          <w:rFonts w:ascii="Arial" w:hAnsi="Arial" w:cs="Arial"/>
          <w:bCs/>
          <w:sz w:val="24"/>
          <w:szCs w:val="24"/>
        </w:rPr>
        <w:t>rhetor uses logic</w:t>
      </w:r>
      <w:r w:rsidR="00DF33D8">
        <w:rPr>
          <w:rFonts w:ascii="Arial" w:hAnsi="Arial" w:cs="Arial"/>
          <w:bCs/>
          <w:sz w:val="24"/>
          <w:szCs w:val="24"/>
        </w:rPr>
        <w:t xml:space="preserve"> to appeal to the audience’s intelligence. He </w:t>
      </w:r>
      <w:r w:rsidR="00A01E2E">
        <w:rPr>
          <w:rFonts w:ascii="Arial" w:hAnsi="Arial" w:cs="Arial"/>
          <w:bCs/>
          <w:sz w:val="24"/>
          <w:szCs w:val="24"/>
        </w:rPr>
        <w:t xml:space="preserve">provides evidence, facts, and data for his point. </w:t>
      </w:r>
    </w:p>
    <w:p w14:paraId="075EF382" w14:textId="3FC73CB6" w:rsidR="00DD662B" w:rsidRPr="00A01E2E" w:rsidRDefault="00A01E2E" w:rsidP="00A01E2E">
      <w:pPr>
        <w:ind w:left="720"/>
        <w:rPr>
          <w:rFonts w:ascii="Arial" w:hAnsi="Arial" w:cs="Arial"/>
          <w:bCs/>
          <w:sz w:val="24"/>
          <w:szCs w:val="24"/>
        </w:rPr>
      </w:pPr>
      <w:r w:rsidRPr="00E200A3">
        <w:rPr>
          <w:rFonts w:ascii="Arial" w:hAnsi="Arial" w:cs="Arial"/>
          <w:b/>
          <w:sz w:val="24"/>
          <w:szCs w:val="24"/>
          <w:u w:val="single"/>
        </w:rPr>
        <w:t xml:space="preserve">To demonstrate </w:t>
      </w:r>
      <w:r>
        <w:rPr>
          <w:rFonts w:ascii="Arial" w:hAnsi="Arial" w:cs="Arial"/>
          <w:b/>
          <w:sz w:val="24"/>
          <w:szCs w:val="24"/>
          <w:u w:val="single"/>
        </w:rPr>
        <w:t xml:space="preserve">logos: </w:t>
      </w:r>
      <w:r w:rsidR="00774EDC">
        <w:rPr>
          <w:rFonts w:ascii="Arial" w:hAnsi="Arial" w:cs="Arial"/>
          <w:bCs/>
          <w:sz w:val="24"/>
          <w:szCs w:val="24"/>
        </w:rPr>
        <w:t xml:space="preserve">The rhetor will avoid jargon and </w:t>
      </w:r>
      <w:r w:rsidR="00100A7C">
        <w:rPr>
          <w:rFonts w:ascii="Arial" w:hAnsi="Arial" w:cs="Arial"/>
          <w:bCs/>
          <w:sz w:val="24"/>
          <w:szCs w:val="24"/>
        </w:rPr>
        <w:t>complex terminology</w:t>
      </w:r>
      <w:r w:rsidR="005C2F5F">
        <w:rPr>
          <w:rFonts w:ascii="Arial" w:hAnsi="Arial" w:cs="Arial"/>
          <w:bCs/>
          <w:sz w:val="24"/>
          <w:szCs w:val="24"/>
        </w:rPr>
        <w:t>; instead, he will use specific terms to ensure clarity</w:t>
      </w:r>
      <w:r w:rsidR="00100A7C">
        <w:rPr>
          <w:rFonts w:ascii="Arial" w:hAnsi="Arial" w:cs="Arial"/>
          <w:bCs/>
          <w:sz w:val="24"/>
          <w:szCs w:val="24"/>
        </w:rPr>
        <w:t>. He may engage the audience by asking questions</w:t>
      </w:r>
      <w:r w:rsidR="00D05C65">
        <w:rPr>
          <w:rFonts w:ascii="Arial" w:hAnsi="Arial" w:cs="Arial"/>
          <w:bCs/>
          <w:sz w:val="24"/>
          <w:szCs w:val="24"/>
        </w:rPr>
        <w:t xml:space="preserve"> and proposing logical answers. </w:t>
      </w:r>
      <w:r w:rsidR="00D035F8">
        <w:rPr>
          <w:rFonts w:ascii="Arial" w:hAnsi="Arial" w:cs="Arial"/>
          <w:bCs/>
          <w:sz w:val="24"/>
          <w:szCs w:val="24"/>
        </w:rPr>
        <w:t>He will address counter arguments to prove his argu</w:t>
      </w:r>
      <w:r w:rsidR="003E27D2">
        <w:rPr>
          <w:rFonts w:ascii="Arial" w:hAnsi="Arial" w:cs="Arial"/>
          <w:bCs/>
          <w:sz w:val="24"/>
          <w:szCs w:val="24"/>
        </w:rPr>
        <w:t xml:space="preserve">ment is strong. </w:t>
      </w:r>
      <w:r w:rsidR="00A20C67">
        <w:rPr>
          <w:rFonts w:ascii="Arial" w:hAnsi="Arial" w:cs="Arial"/>
          <w:bCs/>
          <w:sz w:val="24"/>
          <w:szCs w:val="24"/>
        </w:rPr>
        <w:t xml:space="preserve">The rhetor may also use personal stories </w:t>
      </w:r>
      <w:r w:rsidR="00003E21">
        <w:rPr>
          <w:rFonts w:ascii="Arial" w:hAnsi="Arial" w:cs="Arial"/>
          <w:bCs/>
          <w:sz w:val="24"/>
          <w:szCs w:val="24"/>
        </w:rPr>
        <w:t>or case studies to demonstrate</w:t>
      </w:r>
      <w:r w:rsidR="00EC674B">
        <w:rPr>
          <w:rFonts w:ascii="Arial" w:hAnsi="Arial" w:cs="Arial"/>
          <w:bCs/>
          <w:sz w:val="24"/>
          <w:szCs w:val="24"/>
        </w:rPr>
        <w:t xml:space="preserve"> the truth. </w:t>
      </w:r>
      <w:r w:rsidR="00003E21">
        <w:rPr>
          <w:rFonts w:ascii="Arial" w:hAnsi="Arial" w:cs="Arial"/>
          <w:bCs/>
          <w:sz w:val="24"/>
          <w:szCs w:val="24"/>
        </w:rPr>
        <w:t xml:space="preserve"> </w:t>
      </w:r>
    </w:p>
    <w:p w14:paraId="792DD9DC" w14:textId="1BD1F6AB" w:rsidR="00E200A3" w:rsidRDefault="00DD662B" w:rsidP="00737B4C">
      <w:pPr>
        <w:rPr>
          <w:rFonts w:ascii="Arial" w:hAnsi="Arial" w:cs="Arial"/>
          <w:bCs/>
          <w:sz w:val="24"/>
          <w:szCs w:val="24"/>
        </w:rPr>
      </w:pPr>
      <w:r w:rsidRPr="007C64B1">
        <w:rPr>
          <w:rFonts w:ascii="Arial" w:hAnsi="Arial" w:cs="Arial"/>
          <w:b/>
          <w:color w:val="FF0000"/>
          <w:sz w:val="24"/>
          <w:szCs w:val="24"/>
        </w:rPr>
        <w:t>Pathos: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00A3" w:rsidRPr="00E200A3">
        <w:rPr>
          <w:rFonts w:ascii="Arial" w:hAnsi="Arial" w:cs="Arial"/>
          <w:bCs/>
          <w:sz w:val="24"/>
          <w:szCs w:val="24"/>
        </w:rPr>
        <w:t xml:space="preserve">The </w:t>
      </w:r>
      <w:r w:rsidR="00E200A3">
        <w:rPr>
          <w:rFonts w:ascii="Arial" w:hAnsi="Arial" w:cs="Arial"/>
          <w:bCs/>
          <w:sz w:val="24"/>
          <w:szCs w:val="24"/>
        </w:rPr>
        <w:t xml:space="preserve">rhetor appeals to the audience’s emotions. He shows understanding of the audience’s point of </w:t>
      </w:r>
      <w:proofErr w:type="gramStart"/>
      <w:r w:rsidR="00E200A3">
        <w:rPr>
          <w:rFonts w:ascii="Arial" w:hAnsi="Arial" w:cs="Arial"/>
          <w:bCs/>
          <w:sz w:val="24"/>
          <w:szCs w:val="24"/>
        </w:rPr>
        <w:t>view, and</w:t>
      </w:r>
      <w:proofErr w:type="gramEnd"/>
      <w:r w:rsidR="00E200A3">
        <w:rPr>
          <w:rFonts w:ascii="Arial" w:hAnsi="Arial" w:cs="Arial"/>
          <w:bCs/>
          <w:sz w:val="24"/>
          <w:szCs w:val="24"/>
        </w:rPr>
        <w:t xml:space="preserve"> may act on the audience’s requests. </w:t>
      </w:r>
    </w:p>
    <w:p w14:paraId="60F0B198" w14:textId="5BC4AB48" w:rsidR="00E200A3" w:rsidRDefault="00E200A3" w:rsidP="00E200A3">
      <w:pPr>
        <w:ind w:left="720"/>
        <w:rPr>
          <w:rFonts w:ascii="Arial" w:hAnsi="Arial" w:cs="Arial"/>
          <w:bCs/>
          <w:sz w:val="24"/>
          <w:szCs w:val="24"/>
        </w:rPr>
      </w:pPr>
      <w:r w:rsidRPr="00E200A3">
        <w:rPr>
          <w:rFonts w:ascii="Arial" w:hAnsi="Arial" w:cs="Arial"/>
          <w:b/>
          <w:sz w:val="24"/>
          <w:szCs w:val="24"/>
          <w:u w:val="single"/>
        </w:rPr>
        <w:t>To demonstrate pathos:</w:t>
      </w:r>
      <w:r>
        <w:rPr>
          <w:rFonts w:ascii="Arial" w:hAnsi="Arial" w:cs="Arial"/>
          <w:bCs/>
          <w:sz w:val="24"/>
          <w:szCs w:val="24"/>
        </w:rPr>
        <w:t xml:space="preserve"> the rhetor may use analogies and metaphors to help express and strengthen feelings and emotions. He may use emotionally charged words or vivid imagery to enhance emotions. Visual aids</w:t>
      </w:r>
      <w:r w:rsidR="006F271C">
        <w:rPr>
          <w:rFonts w:ascii="Arial" w:hAnsi="Arial" w:cs="Arial"/>
          <w:bCs/>
          <w:sz w:val="24"/>
          <w:szCs w:val="24"/>
        </w:rPr>
        <w:t xml:space="preserve">, </w:t>
      </w:r>
      <w:r w:rsidR="0067793C">
        <w:rPr>
          <w:rFonts w:ascii="Arial" w:hAnsi="Arial" w:cs="Arial"/>
          <w:bCs/>
          <w:sz w:val="24"/>
          <w:szCs w:val="24"/>
        </w:rPr>
        <w:t>body language,</w:t>
      </w:r>
      <w:r>
        <w:rPr>
          <w:rFonts w:ascii="Arial" w:hAnsi="Arial" w:cs="Arial"/>
          <w:bCs/>
          <w:sz w:val="24"/>
          <w:szCs w:val="24"/>
        </w:rPr>
        <w:t xml:space="preserve"> and storytelling can also trigger connection and emotions. </w:t>
      </w:r>
    </w:p>
    <w:p w14:paraId="50E006BB" w14:textId="1CEAFDFA" w:rsidR="00DD662B" w:rsidRDefault="00DD662B" w:rsidP="00737B4C">
      <w:pPr>
        <w:rPr>
          <w:rFonts w:ascii="Arial" w:hAnsi="Arial" w:cs="Arial"/>
          <w:bCs/>
          <w:sz w:val="24"/>
          <w:szCs w:val="24"/>
        </w:rPr>
      </w:pPr>
      <w:r w:rsidRPr="007C64B1">
        <w:rPr>
          <w:rFonts w:ascii="Arial" w:hAnsi="Arial" w:cs="Arial"/>
          <w:b/>
          <w:color w:val="FF0000"/>
          <w:sz w:val="24"/>
          <w:szCs w:val="24"/>
        </w:rPr>
        <w:t>Ethos: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662B">
        <w:rPr>
          <w:rFonts w:ascii="Arial" w:hAnsi="Arial" w:cs="Arial"/>
          <w:bCs/>
          <w:sz w:val="24"/>
          <w:szCs w:val="24"/>
        </w:rPr>
        <w:t>The rhetor shows credibility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DD662B">
        <w:rPr>
          <w:rFonts w:ascii="Arial" w:hAnsi="Arial" w:cs="Arial"/>
          <w:bCs/>
          <w:sz w:val="24"/>
          <w:szCs w:val="24"/>
        </w:rPr>
        <w:t>good character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DD662B">
        <w:rPr>
          <w:rFonts w:ascii="Arial" w:hAnsi="Arial" w:cs="Arial"/>
          <w:bCs/>
          <w:sz w:val="24"/>
          <w:szCs w:val="24"/>
        </w:rPr>
        <w:t>trustworthiness, authority, expertise, and a connection to the audience.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A0E0B70" w14:textId="5A643102" w:rsidR="00737B4C" w:rsidRDefault="00DD662B" w:rsidP="005C171B">
      <w:pPr>
        <w:ind w:left="432"/>
        <w:rPr>
          <w:rFonts w:ascii="Arial" w:hAnsi="Arial" w:cs="Arial"/>
          <w:bCs/>
          <w:sz w:val="24"/>
          <w:szCs w:val="24"/>
        </w:rPr>
      </w:pPr>
      <w:r w:rsidRPr="00DD662B">
        <w:rPr>
          <w:rFonts w:ascii="Arial" w:hAnsi="Arial" w:cs="Arial"/>
          <w:b/>
          <w:sz w:val="24"/>
          <w:szCs w:val="24"/>
          <w:u w:val="single"/>
        </w:rPr>
        <w:t xml:space="preserve">To </w:t>
      </w:r>
      <w:r w:rsidR="00E200A3">
        <w:rPr>
          <w:rFonts w:ascii="Arial" w:hAnsi="Arial" w:cs="Arial"/>
          <w:b/>
          <w:sz w:val="24"/>
          <w:szCs w:val="24"/>
          <w:u w:val="single"/>
        </w:rPr>
        <w:t>demonstrate</w:t>
      </w:r>
      <w:r w:rsidRPr="00DD662B">
        <w:rPr>
          <w:rFonts w:ascii="Arial" w:hAnsi="Arial" w:cs="Arial"/>
          <w:b/>
          <w:sz w:val="24"/>
          <w:szCs w:val="24"/>
          <w:u w:val="single"/>
        </w:rPr>
        <w:t xml:space="preserve"> ethos</w:t>
      </w:r>
      <w:r>
        <w:rPr>
          <w:rFonts w:ascii="Arial" w:hAnsi="Arial" w:cs="Arial"/>
          <w:bCs/>
          <w:sz w:val="24"/>
          <w:szCs w:val="24"/>
        </w:rPr>
        <w:t>, the rhetor may tell personal stories to engage and relate to the audience. The rhetor ensures the audience knows about his expertise by stating testimonials, or reviews. He will commit</w:t>
      </w:r>
      <w:r w:rsidR="00E200A3">
        <w:rPr>
          <w:rFonts w:ascii="Arial" w:hAnsi="Arial" w:cs="Arial"/>
          <w:bCs/>
          <w:sz w:val="24"/>
          <w:szCs w:val="24"/>
        </w:rPr>
        <w:t xml:space="preserve"> to or promise a favorable situation to show credibility.</w:t>
      </w:r>
    </w:p>
    <w:p w14:paraId="50B8F836" w14:textId="63170B54" w:rsidR="00F05F1C" w:rsidRPr="005C171B" w:rsidRDefault="00F05F1C" w:rsidP="00F05F1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color w:val="ED7D31" w:themeColor="accent2"/>
          <w:sz w:val="24"/>
          <w:szCs w:val="24"/>
        </w:rPr>
        <w:t>Rhetorical Modes</w:t>
      </w:r>
    </w:p>
    <w:p w14:paraId="6AD7FA75" w14:textId="3ADB50B9" w:rsidR="00F05F1C" w:rsidRPr="00A46ED5" w:rsidRDefault="00F05F1C" w:rsidP="00F05F1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Like </w:t>
      </w:r>
      <w:r w:rsidR="00510851">
        <w:rPr>
          <w:rFonts w:ascii="Arial" w:hAnsi="Arial" w:cs="Arial"/>
          <w:bCs/>
          <w:sz w:val="24"/>
          <w:szCs w:val="24"/>
        </w:rPr>
        <w:t xml:space="preserve">persuasive appeals, rhetorical modes are used to enhance </w:t>
      </w:r>
      <w:r w:rsidR="00C77093">
        <w:rPr>
          <w:rFonts w:ascii="Arial" w:hAnsi="Arial" w:cs="Arial"/>
          <w:bCs/>
          <w:sz w:val="24"/>
          <w:szCs w:val="24"/>
        </w:rPr>
        <w:t>the appeals</w:t>
      </w:r>
      <w:r w:rsidR="00047D43">
        <w:rPr>
          <w:rFonts w:ascii="Arial" w:hAnsi="Arial" w:cs="Arial"/>
          <w:bCs/>
          <w:sz w:val="24"/>
          <w:szCs w:val="24"/>
        </w:rPr>
        <w:t xml:space="preserve">. Some modes </w:t>
      </w:r>
      <w:proofErr w:type="gramStart"/>
      <w:r w:rsidR="00047D43">
        <w:rPr>
          <w:rFonts w:ascii="Arial" w:hAnsi="Arial" w:cs="Arial"/>
          <w:bCs/>
          <w:sz w:val="24"/>
          <w:szCs w:val="24"/>
        </w:rPr>
        <w:t>are:</w:t>
      </w:r>
      <w:proofErr w:type="gramEnd"/>
      <w:r w:rsidR="00047D43">
        <w:rPr>
          <w:rFonts w:ascii="Arial" w:hAnsi="Arial" w:cs="Arial"/>
          <w:bCs/>
          <w:sz w:val="24"/>
          <w:szCs w:val="24"/>
        </w:rPr>
        <w:t xml:space="preserve"> </w:t>
      </w:r>
      <w:r w:rsidRPr="0032714B">
        <w:rPr>
          <w:rFonts w:ascii="Arial" w:hAnsi="Arial" w:cs="Arial"/>
          <w:b/>
          <w:sz w:val="24"/>
          <w:szCs w:val="24"/>
        </w:rPr>
        <w:t>narration</w:t>
      </w:r>
      <w:r>
        <w:rPr>
          <w:rFonts w:ascii="Arial" w:hAnsi="Arial" w:cs="Arial"/>
          <w:b/>
          <w:sz w:val="24"/>
          <w:szCs w:val="24"/>
        </w:rPr>
        <w:t xml:space="preserve"> (storytelling)</w:t>
      </w:r>
      <w:r w:rsidRPr="0032714B">
        <w:rPr>
          <w:rFonts w:ascii="Arial" w:hAnsi="Arial" w:cs="Arial"/>
          <w:b/>
          <w:sz w:val="24"/>
          <w:szCs w:val="24"/>
        </w:rPr>
        <w:t>, diction</w:t>
      </w:r>
      <w:r>
        <w:rPr>
          <w:rFonts w:ascii="Arial" w:hAnsi="Arial" w:cs="Arial"/>
          <w:b/>
          <w:sz w:val="24"/>
          <w:szCs w:val="24"/>
        </w:rPr>
        <w:t xml:space="preserve"> (specific word choice)</w:t>
      </w:r>
      <w:r w:rsidRPr="0032714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argument, visual aids, </w:t>
      </w:r>
      <w:r w:rsidRPr="0032714B">
        <w:rPr>
          <w:rFonts w:ascii="Arial" w:hAnsi="Arial" w:cs="Arial"/>
          <w:b/>
          <w:sz w:val="24"/>
          <w:szCs w:val="24"/>
        </w:rPr>
        <w:t>illustration/examples, definition, compare/contrast,</w:t>
      </w:r>
      <w:r>
        <w:rPr>
          <w:rFonts w:ascii="Arial" w:hAnsi="Arial" w:cs="Arial"/>
          <w:b/>
          <w:sz w:val="24"/>
          <w:szCs w:val="24"/>
        </w:rPr>
        <w:t xml:space="preserve"> tone, and body language</w:t>
      </w:r>
      <w:r>
        <w:rPr>
          <w:rFonts w:ascii="Arial" w:hAnsi="Arial" w:cs="Arial"/>
          <w:bCs/>
          <w:sz w:val="24"/>
          <w:szCs w:val="24"/>
        </w:rPr>
        <w:t xml:space="preserve"> to demonstrate or enhance their appeals.</w:t>
      </w:r>
    </w:p>
    <w:p w14:paraId="4ED51ABB" w14:textId="09E10637" w:rsidR="005C171B" w:rsidRDefault="005C17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840943" w14:textId="3CA2B67E" w:rsidR="00F30A93" w:rsidRPr="008C06E7" w:rsidRDefault="00F30A93" w:rsidP="00C61966">
      <w:pPr>
        <w:rPr>
          <w:rFonts w:ascii="Arial" w:hAnsi="Arial" w:cs="Arial"/>
          <w:b/>
          <w:color w:val="ED7D31" w:themeColor="accent2"/>
          <w:sz w:val="24"/>
          <w:szCs w:val="24"/>
        </w:rPr>
      </w:pPr>
      <w:bookmarkStart w:id="0" w:name="_GoBack"/>
      <w:r w:rsidRPr="008C06E7">
        <w:rPr>
          <w:rFonts w:ascii="Arial" w:hAnsi="Arial" w:cs="Arial"/>
          <w:b/>
          <w:color w:val="ED7D31" w:themeColor="accent2"/>
          <w:sz w:val="24"/>
          <w:szCs w:val="24"/>
        </w:rPr>
        <w:lastRenderedPageBreak/>
        <w:t xml:space="preserve">Rhetorical </w:t>
      </w:r>
      <w:r w:rsidR="00EC44A6" w:rsidRPr="008C06E7">
        <w:rPr>
          <w:rFonts w:ascii="Arial" w:hAnsi="Arial" w:cs="Arial"/>
          <w:b/>
          <w:color w:val="ED7D31" w:themeColor="accent2"/>
          <w:sz w:val="24"/>
          <w:szCs w:val="24"/>
        </w:rPr>
        <w:t>Techniques</w:t>
      </w:r>
    </w:p>
    <w:bookmarkEnd w:id="0"/>
    <w:p w14:paraId="655B3B0D" w14:textId="77777777" w:rsidR="00F30A93" w:rsidRPr="00156716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 xml:space="preserve">Alliteration </w:t>
      </w:r>
      <w:r w:rsidRPr="00156716">
        <w:rPr>
          <w:rFonts w:ascii="Arial" w:hAnsi="Arial" w:cs="Arial"/>
          <w:sz w:val="24"/>
          <w:szCs w:val="24"/>
        </w:rPr>
        <w:t>– Repetition of the same sound beginning several words in a sequence.</w:t>
      </w:r>
    </w:p>
    <w:p w14:paraId="77F540A7" w14:textId="77777777" w:rsidR="00F30A93" w:rsidRPr="00156716" w:rsidRDefault="00F30A93" w:rsidP="00156716">
      <w:pPr>
        <w:pStyle w:val="ListParagraph"/>
        <w:rPr>
          <w:rFonts w:ascii="Arial" w:hAnsi="Arial" w:cs="Arial"/>
          <w:i/>
          <w:sz w:val="24"/>
          <w:szCs w:val="24"/>
        </w:rPr>
      </w:pPr>
      <w:r w:rsidRPr="00156716">
        <w:rPr>
          <w:rFonts w:ascii="Arial" w:hAnsi="Arial" w:cs="Arial"/>
          <w:i/>
          <w:sz w:val="24"/>
          <w:szCs w:val="24"/>
        </w:rPr>
        <w:t>Ex: “Let us go forth to lead the land we love”</w:t>
      </w:r>
    </w:p>
    <w:p w14:paraId="16BE4C31" w14:textId="77777777" w:rsidR="00F30A93" w:rsidRPr="00156716" w:rsidRDefault="00F30A93" w:rsidP="00156716">
      <w:pPr>
        <w:pStyle w:val="ListParagraph"/>
        <w:rPr>
          <w:rFonts w:ascii="Arial" w:hAnsi="Arial" w:cs="Arial"/>
          <w:i/>
          <w:sz w:val="24"/>
          <w:szCs w:val="24"/>
        </w:rPr>
      </w:pPr>
      <w:r w:rsidRPr="00156716">
        <w:rPr>
          <w:rFonts w:ascii="Arial" w:hAnsi="Arial" w:cs="Arial"/>
          <w:i/>
          <w:sz w:val="24"/>
          <w:szCs w:val="24"/>
        </w:rPr>
        <w:t>“Pay any price, bear any burden …”</w:t>
      </w:r>
    </w:p>
    <w:p w14:paraId="0BF262CB" w14:textId="77777777" w:rsidR="003554D7" w:rsidRDefault="003554D7" w:rsidP="003554D7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hAnsi="Arial" w:cs="Arial"/>
          <w:sz w:val="24"/>
          <w:szCs w:val="24"/>
        </w:rPr>
      </w:pPr>
      <w:r w:rsidRPr="003554D7">
        <w:rPr>
          <w:rFonts w:ascii="Arial" w:hAnsi="Arial" w:cs="Arial"/>
          <w:b/>
          <w:sz w:val="24"/>
          <w:szCs w:val="24"/>
          <w:u w:val="single"/>
        </w:rPr>
        <w:t>Allusion -</w:t>
      </w:r>
      <w:r w:rsidRPr="003554D7">
        <w:rPr>
          <w:rFonts w:ascii="Helvetica" w:eastAsia="Times New Roman" w:hAnsi="Helvetica" w:cs="Times New Roman"/>
          <w:color w:val="6C6F73"/>
          <w:spacing w:val="-5"/>
          <w:sz w:val="26"/>
          <w:szCs w:val="26"/>
        </w:rPr>
        <w:t xml:space="preserve"> </w:t>
      </w:r>
      <w:r w:rsidRPr="003554D7">
        <w:rPr>
          <w:rFonts w:ascii="Arial" w:hAnsi="Arial" w:cs="Arial"/>
          <w:sz w:val="24"/>
          <w:szCs w:val="24"/>
        </w:rPr>
        <w:t xml:space="preserve">a reference to an event, literary work, person </w:t>
      </w:r>
      <w:proofErr w:type="spellStart"/>
      <w:r w:rsidRPr="003554D7">
        <w:rPr>
          <w:rFonts w:ascii="Arial" w:hAnsi="Arial" w:cs="Arial"/>
          <w:sz w:val="24"/>
          <w:szCs w:val="24"/>
        </w:rPr>
        <w:t>etc</w:t>
      </w:r>
      <w:proofErr w:type="spellEnd"/>
      <w:r w:rsidRPr="003554D7">
        <w:rPr>
          <w:rFonts w:ascii="Arial" w:hAnsi="Arial" w:cs="Arial"/>
          <w:sz w:val="24"/>
          <w:szCs w:val="24"/>
        </w:rPr>
        <w:t xml:space="preserve"> usually within popular culture.</w:t>
      </w:r>
    </w:p>
    <w:p w14:paraId="0325869D" w14:textId="7299A8EC" w:rsidR="003554D7" w:rsidRPr="003554D7" w:rsidRDefault="003554D7" w:rsidP="003554D7">
      <w:pPr>
        <w:pStyle w:val="ListParagraph"/>
        <w:shd w:val="clear" w:color="auto" w:fill="FFFFFF"/>
        <w:spacing w:after="225" w:line="240" w:lineRule="auto"/>
        <w:rPr>
          <w:rFonts w:ascii="Arial" w:hAnsi="Arial" w:cs="Arial"/>
          <w:sz w:val="24"/>
          <w:szCs w:val="24"/>
        </w:rPr>
      </w:pPr>
      <w:r w:rsidRPr="003554D7">
        <w:rPr>
          <w:rFonts w:ascii="Arial" w:hAnsi="Arial" w:cs="Arial"/>
          <w:i/>
          <w:sz w:val="24"/>
          <w:szCs w:val="24"/>
        </w:rPr>
        <w:t>Ex: "It's only £10, you're acting like Scrooge."</w:t>
      </w:r>
    </w:p>
    <w:p w14:paraId="1D7DC1A7" w14:textId="3DA98B3F" w:rsidR="00F30A93" w:rsidRPr="00156716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>Anaphora</w:t>
      </w:r>
      <w:r w:rsidRPr="00156716">
        <w:rPr>
          <w:rFonts w:ascii="Arial" w:hAnsi="Arial" w:cs="Arial"/>
          <w:sz w:val="24"/>
          <w:szCs w:val="24"/>
        </w:rPr>
        <w:t xml:space="preserve"> – Repetition of a word or phrase at the beginning of successive phrases, clauses or lines.</w:t>
      </w:r>
    </w:p>
    <w:p w14:paraId="7C7AF2F0" w14:textId="77777777" w:rsidR="00F30A93" w:rsidRPr="00156716" w:rsidRDefault="00F30A93" w:rsidP="00156716">
      <w:pPr>
        <w:pStyle w:val="ListParagraph"/>
        <w:rPr>
          <w:rFonts w:ascii="Arial" w:hAnsi="Arial" w:cs="Arial"/>
          <w:i/>
          <w:sz w:val="24"/>
          <w:szCs w:val="24"/>
        </w:rPr>
      </w:pPr>
      <w:r w:rsidRPr="00156716">
        <w:rPr>
          <w:rFonts w:ascii="Arial" w:hAnsi="Arial" w:cs="Arial"/>
          <w:i/>
          <w:sz w:val="24"/>
          <w:szCs w:val="24"/>
        </w:rPr>
        <w:t xml:space="preserve">“To those old allies…. To those new states </w:t>
      </w:r>
      <w:proofErr w:type="gramStart"/>
      <w:r w:rsidRPr="00156716">
        <w:rPr>
          <w:rFonts w:ascii="Arial" w:hAnsi="Arial" w:cs="Arial"/>
          <w:i/>
          <w:sz w:val="24"/>
          <w:szCs w:val="24"/>
        </w:rPr>
        <w:t>….To</w:t>
      </w:r>
      <w:proofErr w:type="gramEnd"/>
      <w:r w:rsidRPr="00156716">
        <w:rPr>
          <w:rFonts w:ascii="Arial" w:hAnsi="Arial" w:cs="Arial"/>
          <w:i/>
          <w:sz w:val="24"/>
          <w:szCs w:val="24"/>
        </w:rPr>
        <w:t xml:space="preserve"> those new people ….”</w:t>
      </w:r>
    </w:p>
    <w:p w14:paraId="13C6E823" w14:textId="77777777" w:rsidR="00F30A93" w:rsidRPr="00156716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 xml:space="preserve">Anecdote </w:t>
      </w:r>
      <w:r w:rsidRPr="00156716">
        <w:rPr>
          <w:rFonts w:ascii="Arial" w:hAnsi="Arial" w:cs="Arial"/>
          <w:sz w:val="24"/>
          <w:szCs w:val="24"/>
        </w:rPr>
        <w:t xml:space="preserve">– Short story to explain a point </w:t>
      </w:r>
    </w:p>
    <w:p w14:paraId="50C43F6F" w14:textId="77777777" w:rsidR="00F30A93" w:rsidRPr="00156716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>Antithesis</w:t>
      </w:r>
      <w:r w:rsidRPr="00156716">
        <w:rPr>
          <w:rFonts w:ascii="Arial" w:hAnsi="Arial" w:cs="Arial"/>
          <w:sz w:val="24"/>
          <w:szCs w:val="24"/>
        </w:rPr>
        <w:t xml:space="preserve"> – Contrast of ideas or words in a parallel structure.</w:t>
      </w:r>
    </w:p>
    <w:p w14:paraId="13C2726C" w14:textId="2AA6F18B" w:rsidR="00F30A93" w:rsidRDefault="00F30A93" w:rsidP="00CC649B">
      <w:pPr>
        <w:pStyle w:val="ListParagraph"/>
        <w:rPr>
          <w:rFonts w:ascii="Arial" w:hAnsi="Arial" w:cs="Arial"/>
          <w:i/>
          <w:sz w:val="24"/>
          <w:szCs w:val="24"/>
        </w:rPr>
      </w:pPr>
      <w:r w:rsidRPr="00156716">
        <w:rPr>
          <w:rFonts w:ascii="Arial" w:hAnsi="Arial" w:cs="Arial"/>
          <w:i/>
          <w:sz w:val="24"/>
          <w:szCs w:val="24"/>
        </w:rPr>
        <w:t>Ex: “Ask not what your country can do for you, ask what you can do for your country.”</w:t>
      </w:r>
    </w:p>
    <w:p w14:paraId="618D2C93" w14:textId="7FF3DD63" w:rsidR="00D83594" w:rsidRPr="00D83594" w:rsidRDefault="00D83594" w:rsidP="00CC649B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D83594">
        <w:rPr>
          <w:rFonts w:ascii="Helvetica" w:eastAsia="Times New Roman" w:hAnsi="Helvetica" w:cs="Times New Roman"/>
          <w:i/>
          <w:iCs/>
          <w:spacing w:val="-5"/>
          <w:sz w:val="26"/>
          <w:szCs w:val="26"/>
        </w:rPr>
        <w:t>“That's one small step for a man, one giant leap for mankind.”</w:t>
      </w:r>
    </w:p>
    <w:p w14:paraId="25AC5EB2" w14:textId="151E76AB" w:rsidR="00F30A93" w:rsidRDefault="00F30A93" w:rsidP="00CC649B">
      <w:pPr>
        <w:pStyle w:val="ListParagraph"/>
        <w:rPr>
          <w:rFonts w:ascii="Arial" w:hAnsi="Arial" w:cs="Arial"/>
          <w:i/>
          <w:sz w:val="24"/>
          <w:szCs w:val="24"/>
        </w:rPr>
      </w:pPr>
      <w:r w:rsidRPr="00156716">
        <w:rPr>
          <w:rFonts w:ascii="Arial" w:hAnsi="Arial" w:cs="Arial"/>
          <w:i/>
          <w:sz w:val="24"/>
          <w:szCs w:val="24"/>
        </w:rPr>
        <w:t>“We observe today, not as a victory or party but a celebration of freedom.”</w:t>
      </w:r>
    </w:p>
    <w:p w14:paraId="2F258C1D" w14:textId="77777777" w:rsidR="00973093" w:rsidRPr="00973093" w:rsidRDefault="00231E2E" w:rsidP="00973093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973093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Figurative Language </w:t>
      </w:r>
      <w:r w:rsidRPr="00973093">
        <w:rPr>
          <w:rFonts w:ascii="Arial" w:hAnsi="Arial" w:cs="Arial"/>
          <w:iCs/>
          <w:sz w:val="24"/>
          <w:szCs w:val="24"/>
        </w:rPr>
        <w:t>– Metaphors, similes, personification.</w:t>
      </w:r>
    </w:p>
    <w:p w14:paraId="17A812E7" w14:textId="289FD0F8" w:rsidR="00231E2E" w:rsidRDefault="000C56C3" w:rsidP="00830EF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973093">
        <w:rPr>
          <w:rFonts w:ascii="Arial" w:hAnsi="Arial" w:cs="Arial"/>
          <w:i/>
          <w:sz w:val="24"/>
          <w:szCs w:val="24"/>
        </w:rPr>
        <w:t>Ex: "This cake is heaven."</w:t>
      </w:r>
      <w:r w:rsidR="00973093" w:rsidRPr="00973093">
        <w:rPr>
          <w:rFonts w:ascii="Arial" w:hAnsi="Arial" w:cs="Arial"/>
          <w:i/>
          <w:sz w:val="24"/>
          <w:szCs w:val="24"/>
        </w:rPr>
        <w:t xml:space="preserve">  "The traffic slowed to a crawl."</w:t>
      </w:r>
    </w:p>
    <w:p w14:paraId="6C1D2D23" w14:textId="77777777" w:rsidR="008D1152" w:rsidRPr="008D1152" w:rsidRDefault="00A01BE9" w:rsidP="00A01BE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spacing w:val="-5"/>
          <w:sz w:val="26"/>
          <w:szCs w:val="26"/>
        </w:rPr>
      </w:pPr>
      <w:r w:rsidRPr="003554D7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Hyperbole - </w:t>
      </w:r>
      <w:r w:rsidRPr="003554D7">
        <w:rPr>
          <w:rFonts w:ascii="Arial" w:hAnsi="Arial" w:cs="Arial"/>
          <w:iCs/>
          <w:sz w:val="24"/>
          <w:szCs w:val="24"/>
        </w:rPr>
        <w:t>an exaggeration not meant to be taken literally</w:t>
      </w:r>
      <w:r w:rsidR="008D1152">
        <w:rPr>
          <w:rFonts w:ascii="Arial" w:hAnsi="Arial" w:cs="Arial"/>
          <w:iCs/>
          <w:sz w:val="24"/>
          <w:szCs w:val="24"/>
        </w:rPr>
        <w:t>.</w:t>
      </w:r>
    </w:p>
    <w:p w14:paraId="7AC05668" w14:textId="77777777" w:rsidR="008D1152" w:rsidRDefault="00A01BE9" w:rsidP="008D115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i/>
          <w:iCs/>
          <w:spacing w:val="-5"/>
          <w:sz w:val="26"/>
          <w:szCs w:val="26"/>
        </w:rPr>
      </w:pPr>
      <w:r w:rsidRPr="003554D7">
        <w:rPr>
          <w:rFonts w:ascii="Helvetica" w:eastAsia="Times New Roman" w:hAnsi="Helvetica" w:cs="Times New Roman"/>
          <w:i/>
          <w:iCs/>
          <w:spacing w:val="-5"/>
          <w:sz w:val="26"/>
          <w:szCs w:val="26"/>
        </w:rPr>
        <w:t>Ex: "I've got tons of work to get through."</w:t>
      </w:r>
    </w:p>
    <w:p w14:paraId="16208B78" w14:textId="6C6EB8B3" w:rsidR="00A01BE9" w:rsidRPr="00830EFA" w:rsidRDefault="00A01BE9" w:rsidP="00830EF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3554D7">
        <w:rPr>
          <w:rFonts w:ascii="Helvetica" w:eastAsia="Times New Roman" w:hAnsi="Helvetica" w:cs="Times New Roman"/>
          <w:i/>
          <w:iCs/>
          <w:spacing w:val="-5"/>
          <w:sz w:val="26"/>
          <w:szCs w:val="26"/>
        </w:rPr>
        <w:t>Ex: "I'm freezing."</w:t>
      </w:r>
    </w:p>
    <w:p w14:paraId="60B994C0" w14:textId="460B1596" w:rsidR="00F30A93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 xml:space="preserve">Imagery </w:t>
      </w:r>
      <w:proofErr w:type="gramStart"/>
      <w:r w:rsidRPr="00156716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156716">
        <w:rPr>
          <w:rFonts w:ascii="Arial" w:hAnsi="Arial" w:cs="Arial"/>
          <w:sz w:val="24"/>
          <w:szCs w:val="24"/>
        </w:rPr>
        <w:t xml:space="preserve"> Create</w:t>
      </w:r>
      <w:proofErr w:type="gramEnd"/>
      <w:r w:rsidRPr="00156716">
        <w:rPr>
          <w:rFonts w:ascii="Arial" w:hAnsi="Arial" w:cs="Arial"/>
          <w:sz w:val="24"/>
          <w:szCs w:val="24"/>
        </w:rPr>
        <w:t xml:space="preserve"> a mental picture or vision using sensorial language (5 senses). </w:t>
      </w:r>
    </w:p>
    <w:p w14:paraId="719B1918" w14:textId="77777777" w:rsidR="0061357E" w:rsidRPr="0061357E" w:rsidRDefault="008F7A51" w:rsidP="008F7A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61357E">
        <w:rPr>
          <w:rFonts w:ascii="Arial" w:hAnsi="Arial" w:cs="Arial"/>
          <w:b/>
          <w:sz w:val="24"/>
          <w:szCs w:val="24"/>
          <w:u w:val="single"/>
        </w:rPr>
        <w:t>Onomatopoeia -</w:t>
      </w:r>
      <w:r w:rsidRPr="0061357E">
        <w:rPr>
          <w:rFonts w:ascii="Helvetica" w:eastAsia="Times New Roman" w:hAnsi="Helvetica" w:cs="Times New Roman"/>
          <w:color w:val="6C6F73"/>
          <w:spacing w:val="-5"/>
          <w:sz w:val="26"/>
          <w:szCs w:val="26"/>
        </w:rPr>
        <w:t xml:space="preserve"> </w:t>
      </w:r>
      <w:r w:rsidRPr="0061357E">
        <w:rPr>
          <w:rFonts w:ascii="Arial" w:hAnsi="Arial" w:cs="Arial"/>
          <w:sz w:val="24"/>
          <w:szCs w:val="24"/>
        </w:rPr>
        <w:t xml:space="preserve">words that are </w:t>
      </w:r>
      <w:proofErr w:type="gramStart"/>
      <w:r w:rsidRPr="0061357E">
        <w:rPr>
          <w:rFonts w:ascii="Arial" w:hAnsi="Arial" w:cs="Arial"/>
          <w:sz w:val="24"/>
          <w:szCs w:val="24"/>
        </w:rPr>
        <w:t>similar to</w:t>
      </w:r>
      <w:proofErr w:type="gramEnd"/>
      <w:r w:rsidRPr="0061357E">
        <w:rPr>
          <w:rFonts w:ascii="Arial" w:hAnsi="Arial" w:cs="Arial"/>
          <w:sz w:val="24"/>
          <w:szCs w:val="24"/>
        </w:rPr>
        <w:t xml:space="preserve"> the sound they describe.</w:t>
      </w:r>
    </w:p>
    <w:p w14:paraId="46F4C283" w14:textId="0BD1C3A3" w:rsidR="008F7A51" w:rsidRPr="0061357E" w:rsidRDefault="008F7A51" w:rsidP="0061357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61357E">
        <w:rPr>
          <w:rFonts w:ascii="Arial" w:hAnsi="Arial" w:cs="Arial"/>
          <w:i/>
          <w:iCs/>
          <w:sz w:val="24"/>
          <w:szCs w:val="24"/>
        </w:rPr>
        <w:t>Ex: Drip, pop, buzz, bang</w:t>
      </w:r>
    </w:p>
    <w:p w14:paraId="5E79885F" w14:textId="77777777" w:rsidR="008E4D82" w:rsidRPr="008E4D82" w:rsidRDefault="0087174F" w:rsidP="008D115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8E4D82">
        <w:rPr>
          <w:rFonts w:ascii="Arial" w:hAnsi="Arial" w:cs="Arial"/>
          <w:b/>
          <w:sz w:val="24"/>
          <w:szCs w:val="24"/>
          <w:u w:val="single"/>
        </w:rPr>
        <w:t>Oxymoron -</w:t>
      </w:r>
      <w:r w:rsidRPr="008E4D82">
        <w:rPr>
          <w:rFonts w:ascii="Helvetica" w:eastAsia="Times New Roman" w:hAnsi="Helvetica" w:cs="Times New Roman"/>
          <w:color w:val="6C6F73"/>
          <w:spacing w:val="-5"/>
          <w:sz w:val="26"/>
          <w:szCs w:val="26"/>
        </w:rPr>
        <w:t xml:space="preserve"> </w:t>
      </w:r>
      <w:r w:rsidRPr="008E4D82">
        <w:rPr>
          <w:rFonts w:ascii="Arial" w:hAnsi="Arial" w:cs="Arial"/>
          <w:sz w:val="24"/>
          <w:szCs w:val="24"/>
        </w:rPr>
        <w:t>a combination of contradictory words.</w:t>
      </w:r>
    </w:p>
    <w:p w14:paraId="5DF24C71" w14:textId="6EE4E6DC" w:rsidR="0087174F" w:rsidRPr="008E4D82" w:rsidRDefault="0087174F" w:rsidP="008E4D8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8E4D82">
        <w:rPr>
          <w:rFonts w:ascii="Arial" w:hAnsi="Arial" w:cs="Arial"/>
          <w:i/>
          <w:iCs/>
          <w:sz w:val="24"/>
          <w:szCs w:val="24"/>
        </w:rPr>
        <w:t xml:space="preserve">Ex: Cruel kindness, </w:t>
      </w:r>
      <w:proofErr w:type="gramStart"/>
      <w:r w:rsidRPr="008E4D82">
        <w:rPr>
          <w:rFonts w:ascii="Arial" w:hAnsi="Arial" w:cs="Arial"/>
          <w:i/>
          <w:iCs/>
          <w:sz w:val="24"/>
          <w:szCs w:val="24"/>
        </w:rPr>
        <w:t>definitely maybe</w:t>
      </w:r>
      <w:proofErr w:type="gramEnd"/>
      <w:r w:rsidRPr="008E4D82">
        <w:rPr>
          <w:rFonts w:ascii="Arial" w:hAnsi="Arial" w:cs="Arial"/>
          <w:i/>
          <w:iCs/>
          <w:sz w:val="24"/>
          <w:szCs w:val="24"/>
        </w:rPr>
        <w:t>, open secret</w:t>
      </w:r>
    </w:p>
    <w:p w14:paraId="4262A1E5" w14:textId="6AB9334F" w:rsidR="00447F42" w:rsidRPr="00447F42" w:rsidRDefault="00447F42" w:rsidP="00447F4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447F42">
        <w:rPr>
          <w:rFonts w:ascii="Arial" w:hAnsi="Arial" w:cs="Arial"/>
          <w:b/>
          <w:sz w:val="24"/>
          <w:szCs w:val="24"/>
          <w:u w:val="single"/>
        </w:rPr>
        <w:t>Parallelism -</w:t>
      </w:r>
      <w:r w:rsidRPr="00447F42">
        <w:rPr>
          <w:rFonts w:ascii="Helvetica" w:eastAsia="Times New Roman" w:hAnsi="Helvetica" w:cs="Times New Roman"/>
          <w:color w:val="6C6F73"/>
          <w:spacing w:val="-5"/>
          <w:sz w:val="26"/>
          <w:szCs w:val="26"/>
        </w:rPr>
        <w:t xml:space="preserve"> </w:t>
      </w:r>
      <w:r w:rsidRPr="00447F42">
        <w:rPr>
          <w:rFonts w:ascii="Arial" w:hAnsi="Arial" w:cs="Arial"/>
          <w:sz w:val="24"/>
          <w:szCs w:val="24"/>
        </w:rPr>
        <w:t>uses components in a sentence that are similar grammatically or in their construction, sound or meaning. It makes sentences flow better by adding rhythm.</w:t>
      </w:r>
    </w:p>
    <w:p w14:paraId="12D9D4C3" w14:textId="1886E2D6" w:rsidR="00447F42" w:rsidRPr="00447F42" w:rsidRDefault="00447F42" w:rsidP="00B909C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447F42">
        <w:rPr>
          <w:rFonts w:ascii="Arial" w:hAnsi="Arial" w:cs="Arial"/>
          <w:i/>
          <w:iCs/>
          <w:sz w:val="24"/>
          <w:szCs w:val="24"/>
        </w:rPr>
        <w:t>Ex</w:t>
      </w:r>
      <w:r w:rsidR="00B909CB">
        <w:rPr>
          <w:rFonts w:ascii="Arial" w:hAnsi="Arial" w:cs="Arial"/>
          <w:i/>
          <w:iCs/>
          <w:sz w:val="24"/>
          <w:szCs w:val="24"/>
        </w:rPr>
        <w:t>:</w:t>
      </w:r>
      <w:r w:rsidRPr="00447F42">
        <w:rPr>
          <w:rFonts w:ascii="Arial" w:hAnsi="Arial" w:cs="Arial"/>
          <w:i/>
          <w:iCs/>
          <w:sz w:val="24"/>
          <w:szCs w:val="24"/>
        </w:rPr>
        <w:t xml:space="preserve"> "The dog was </w:t>
      </w:r>
      <w:proofErr w:type="gramStart"/>
      <w:r w:rsidRPr="00447F42">
        <w:rPr>
          <w:rFonts w:ascii="Arial" w:hAnsi="Arial" w:cs="Arial"/>
          <w:i/>
          <w:iCs/>
          <w:sz w:val="24"/>
          <w:szCs w:val="24"/>
        </w:rPr>
        <w:t>barking,</w:t>
      </w:r>
      <w:proofErr w:type="gramEnd"/>
      <w:r w:rsidRPr="00447F42">
        <w:rPr>
          <w:rFonts w:ascii="Arial" w:hAnsi="Arial" w:cs="Arial"/>
          <w:i/>
          <w:iCs/>
          <w:sz w:val="24"/>
          <w:szCs w:val="24"/>
        </w:rPr>
        <w:t xml:space="preserve"> the bell was ringing and the children were shouting."</w:t>
      </w:r>
    </w:p>
    <w:p w14:paraId="324803CB" w14:textId="77777777" w:rsidR="008F7A51" w:rsidRPr="00156716" w:rsidRDefault="008F7A51" w:rsidP="0061357E">
      <w:pPr>
        <w:pStyle w:val="ListParagraph"/>
        <w:rPr>
          <w:rFonts w:ascii="Arial" w:hAnsi="Arial" w:cs="Arial"/>
          <w:sz w:val="24"/>
          <w:szCs w:val="24"/>
        </w:rPr>
      </w:pPr>
    </w:p>
    <w:p w14:paraId="4A8C6B88" w14:textId="77777777" w:rsidR="00F30A93" w:rsidRPr="00156716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 xml:space="preserve">Tone – </w:t>
      </w:r>
      <w:r w:rsidRPr="00156716">
        <w:rPr>
          <w:rFonts w:ascii="Arial" w:hAnsi="Arial" w:cs="Arial"/>
          <w:sz w:val="24"/>
          <w:szCs w:val="24"/>
        </w:rPr>
        <w:t xml:space="preserve">Emphasis on words / phrases. Fluctuation in tone of voice (loud or soft). </w:t>
      </w:r>
    </w:p>
    <w:p w14:paraId="6D6611D7" w14:textId="77777777" w:rsidR="00F30A93" w:rsidRPr="00156716" w:rsidRDefault="00F30A93" w:rsidP="00F30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716">
        <w:rPr>
          <w:rFonts w:ascii="Arial" w:hAnsi="Arial" w:cs="Arial"/>
          <w:b/>
          <w:sz w:val="24"/>
          <w:szCs w:val="24"/>
          <w:u w:val="single"/>
        </w:rPr>
        <w:t>Using Fear</w:t>
      </w:r>
      <w:r w:rsidRPr="00156716">
        <w:rPr>
          <w:rFonts w:ascii="Arial" w:hAnsi="Arial" w:cs="Arial"/>
          <w:sz w:val="24"/>
          <w:szCs w:val="24"/>
        </w:rPr>
        <w:t xml:space="preserve"> – Ex: “For man holds in his mortal hands, the power to abolish all forms of human poverty and all forms of human life.”</w:t>
      </w:r>
    </w:p>
    <w:p w14:paraId="7C767FB1" w14:textId="77777777" w:rsidR="00F30A93" w:rsidRPr="00156716" w:rsidRDefault="00F30A93" w:rsidP="00F30A93">
      <w:pPr>
        <w:rPr>
          <w:rFonts w:ascii="Arial" w:hAnsi="Arial" w:cs="Arial"/>
          <w:sz w:val="24"/>
          <w:szCs w:val="24"/>
        </w:rPr>
      </w:pPr>
    </w:p>
    <w:p w14:paraId="690DB604" w14:textId="77777777" w:rsidR="00F30A93" w:rsidRPr="008E390B" w:rsidRDefault="00F30A93" w:rsidP="00F30A93">
      <w:pPr>
        <w:rPr>
          <w:rFonts w:ascii="Arial" w:hAnsi="Arial" w:cs="Arial"/>
          <w:sz w:val="24"/>
          <w:szCs w:val="24"/>
        </w:rPr>
      </w:pPr>
    </w:p>
    <w:p w14:paraId="48450D46" w14:textId="77777777" w:rsidR="002625F3" w:rsidRDefault="002625F3"/>
    <w:sectPr w:rsidR="0026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5109"/>
    <w:multiLevelType w:val="multilevel"/>
    <w:tmpl w:val="109C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541F2"/>
    <w:multiLevelType w:val="multilevel"/>
    <w:tmpl w:val="353A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5261"/>
    <w:multiLevelType w:val="multilevel"/>
    <w:tmpl w:val="1DD8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03FBE"/>
    <w:multiLevelType w:val="multilevel"/>
    <w:tmpl w:val="28B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304F4"/>
    <w:multiLevelType w:val="multilevel"/>
    <w:tmpl w:val="6C7C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7BA0"/>
    <w:multiLevelType w:val="multilevel"/>
    <w:tmpl w:val="E29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F6197"/>
    <w:multiLevelType w:val="multilevel"/>
    <w:tmpl w:val="713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82040"/>
    <w:multiLevelType w:val="multilevel"/>
    <w:tmpl w:val="FEDE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F334C"/>
    <w:multiLevelType w:val="multilevel"/>
    <w:tmpl w:val="498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142AB"/>
    <w:multiLevelType w:val="multilevel"/>
    <w:tmpl w:val="B16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9576A"/>
    <w:multiLevelType w:val="multilevel"/>
    <w:tmpl w:val="7A5E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71631"/>
    <w:multiLevelType w:val="multilevel"/>
    <w:tmpl w:val="18A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C2CE6"/>
    <w:multiLevelType w:val="multilevel"/>
    <w:tmpl w:val="4A3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B4EC4"/>
    <w:multiLevelType w:val="multilevel"/>
    <w:tmpl w:val="D24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81FE9"/>
    <w:multiLevelType w:val="hybridMultilevel"/>
    <w:tmpl w:val="A35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700F6"/>
    <w:multiLevelType w:val="multilevel"/>
    <w:tmpl w:val="164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15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 w:numId="14">
    <w:abstractNumId w:val="6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93"/>
    <w:rsid w:val="00003E21"/>
    <w:rsid w:val="00047D43"/>
    <w:rsid w:val="000C56C3"/>
    <w:rsid w:val="00100A7C"/>
    <w:rsid w:val="00156716"/>
    <w:rsid w:val="00202142"/>
    <w:rsid w:val="00231E2E"/>
    <w:rsid w:val="002625F3"/>
    <w:rsid w:val="0032714B"/>
    <w:rsid w:val="003554D7"/>
    <w:rsid w:val="00372717"/>
    <w:rsid w:val="00381E0C"/>
    <w:rsid w:val="003E27D2"/>
    <w:rsid w:val="00434137"/>
    <w:rsid w:val="00447F42"/>
    <w:rsid w:val="00510851"/>
    <w:rsid w:val="00511735"/>
    <w:rsid w:val="005812FF"/>
    <w:rsid w:val="005C171B"/>
    <w:rsid w:val="005C2F5F"/>
    <w:rsid w:val="0061357E"/>
    <w:rsid w:val="0067793C"/>
    <w:rsid w:val="00691BC4"/>
    <w:rsid w:val="00696C4D"/>
    <w:rsid w:val="006F271C"/>
    <w:rsid w:val="00737B4C"/>
    <w:rsid w:val="00774EDC"/>
    <w:rsid w:val="00784BA0"/>
    <w:rsid w:val="007C64B1"/>
    <w:rsid w:val="00830EFA"/>
    <w:rsid w:val="0087174F"/>
    <w:rsid w:val="008B6D84"/>
    <w:rsid w:val="008C06E7"/>
    <w:rsid w:val="008D1152"/>
    <w:rsid w:val="008E4D82"/>
    <w:rsid w:val="008F7A51"/>
    <w:rsid w:val="00973093"/>
    <w:rsid w:val="009B3812"/>
    <w:rsid w:val="00A01BE9"/>
    <w:rsid w:val="00A01E2E"/>
    <w:rsid w:val="00A20C67"/>
    <w:rsid w:val="00A214E8"/>
    <w:rsid w:val="00A46ED5"/>
    <w:rsid w:val="00A915B6"/>
    <w:rsid w:val="00B909CB"/>
    <w:rsid w:val="00C61966"/>
    <w:rsid w:val="00C77093"/>
    <w:rsid w:val="00CA0D40"/>
    <w:rsid w:val="00CB2FF9"/>
    <w:rsid w:val="00CC649B"/>
    <w:rsid w:val="00D035F8"/>
    <w:rsid w:val="00D05C65"/>
    <w:rsid w:val="00D13574"/>
    <w:rsid w:val="00D83594"/>
    <w:rsid w:val="00D8508F"/>
    <w:rsid w:val="00DD662B"/>
    <w:rsid w:val="00DF33D8"/>
    <w:rsid w:val="00E200A3"/>
    <w:rsid w:val="00E26463"/>
    <w:rsid w:val="00E849E7"/>
    <w:rsid w:val="00EC44A6"/>
    <w:rsid w:val="00EC674B"/>
    <w:rsid w:val="00EC7308"/>
    <w:rsid w:val="00F05F1C"/>
    <w:rsid w:val="00F3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E82F"/>
  <w15:chartTrackingRefBased/>
  <w15:docId w15:val="{FCCD34C1-8DF9-4224-A92C-A3F6D1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BA22247653548A7EEA019FA7D11DC" ma:contentTypeVersion="9" ma:contentTypeDescription="Create a new document." ma:contentTypeScope="" ma:versionID="353d88081e7c6003d2acde02e949a5eb">
  <xsd:schema xmlns:xsd="http://www.w3.org/2001/XMLSchema" xmlns:xs="http://www.w3.org/2001/XMLSchema" xmlns:p="http://schemas.microsoft.com/office/2006/metadata/properties" xmlns:ns3="f94b62e6-201d-4f08-9ad7-319373e3c53c" targetNamespace="http://schemas.microsoft.com/office/2006/metadata/properties" ma:root="true" ma:fieldsID="e9dbaee8190010521d0c1783c0ae1016" ns3:_="">
    <xsd:import namespace="f94b62e6-201d-4f08-9ad7-319373e3c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b62e6-201d-4f08-9ad7-319373e3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8A135-1A8D-4C2F-99FD-01EA70B4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C2A9A-7C90-44EC-AA69-CCB809E7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b62e6-201d-4f08-9ad7-319373e3c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8EC89-ECBC-43A5-9917-CAC7DDDAA8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 Fer</dc:creator>
  <cp:keywords/>
  <dc:description/>
  <cp:lastModifiedBy>Nay Fer</cp:lastModifiedBy>
  <cp:revision>61</cp:revision>
  <dcterms:created xsi:type="dcterms:W3CDTF">2020-10-10T21:42:00Z</dcterms:created>
  <dcterms:modified xsi:type="dcterms:W3CDTF">2020-10-11T00:26:00Z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0x010100801BA22247653548A7EEA019FA7D11DC</vt:lpwstr>
  </property>
</Properties>
</file>